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7C" w:rsidRDefault="00AD747C">
      <w:pPr>
        <w:jc w:val="center"/>
      </w:pPr>
    </w:p>
    <w:p w:rsidR="00DA3C95" w:rsidRDefault="00DA3C95">
      <w:pPr>
        <w:jc w:val="center"/>
      </w:pPr>
    </w:p>
    <w:p w:rsidR="00A20A72" w:rsidRDefault="00A20A72">
      <w:pPr>
        <w:jc w:val="center"/>
      </w:pPr>
    </w:p>
    <w:p w:rsidR="00A20A72" w:rsidRDefault="00A20A72">
      <w:pPr>
        <w:jc w:val="center"/>
      </w:pPr>
    </w:p>
    <w:p w:rsidR="00A20A72" w:rsidRDefault="00A20A72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Default="000B0A6E">
      <w:pPr>
        <w:jc w:val="center"/>
      </w:pPr>
      <w:r>
        <w:t>03.11.2010 г.</w:t>
      </w:r>
      <w:r w:rsidR="00DA3C95">
        <w:tab/>
      </w:r>
      <w:r w:rsidR="00DA3C95">
        <w:tab/>
        <w:t xml:space="preserve"> № </w:t>
      </w:r>
      <w:r>
        <w:t>2305</w:t>
      </w:r>
      <w:r w:rsidR="00DA3C95">
        <w:tab/>
      </w:r>
      <w:r w:rsidR="00DA3C95">
        <w:tab/>
      </w:r>
      <w:r w:rsidR="00DA3C95">
        <w:tab/>
        <w:t>г. Батайск</w:t>
      </w:r>
    </w:p>
    <w:p w:rsidR="00DA3C95" w:rsidRDefault="00E44040" w:rsidP="00E44040">
      <w:pPr>
        <w:pStyle w:val="a5"/>
        <w:tabs>
          <w:tab w:val="left" w:pos="4253"/>
        </w:tabs>
        <w:spacing w:before="480" w:after="480"/>
        <w:ind w:right="5102"/>
      </w:pPr>
      <w:r>
        <w:t>Об утверждении муниципальной долгосрочной целевой программы «Профилактика правонарушений в городе Батайске на 2011-2013 годы»</w:t>
      </w:r>
    </w:p>
    <w:p w:rsidR="00DA3C95" w:rsidRDefault="00E44040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постановлением Мэра города Батайска от 27.07.2009г. № 1859 «О порядке принятия рещения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E44040" w:rsidRDefault="00E44040">
      <w:pPr>
        <w:ind w:right="-24" w:firstLine="567"/>
        <w:jc w:val="both"/>
        <w:rPr>
          <w:sz w:val="24"/>
        </w:rPr>
      </w:pPr>
    </w:p>
    <w:p w:rsidR="00DA3C95" w:rsidRDefault="00DA3C95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B13A76" w:rsidRPr="00AB5F23" w:rsidRDefault="00E44040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color w:val="000000" w:themeColor="text1"/>
          <w:sz w:val="24"/>
        </w:rPr>
      </w:pPr>
      <w:r>
        <w:rPr>
          <w:sz w:val="24"/>
        </w:rPr>
        <w:t>Утвердить муниципальную долгосрочную целевую программу «Профилактика правонарушений в городе Батайске на 2011-2013 годы</w:t>
      </w:r>
      <w:r w:rsidR="00FB66B6">
        <w:rPr>
          <w:color w:val="000000" w:themeColor="text1"/>
          <w:sz w:val="24"/>
        </w:rPr>
        <w:t>»</w:t>
      </w:r>
      <w:r w:rsidRPr="00AB5F23">
        <w:rPr>
          <w:color w:val="000000" w:themeColor="text1"/>
          <w:sz w:val="24"/>
        </w:rPr>
        <w:t xml:space="preserve"> (</w:t>
      </w:r>
      <w:r w:rsidR="00AB5F23">
        <w:rPr>
          <w:color w:val="000000" w:themeColor="text1"/>
          <w:sz w:val="24"/>
        </w:rPr>
        <w:t>прилагается</w:t>
      </w:r>
      <w:r w:rsidRPr="00AB5F23">
        <w:rPr>
          <w:color w:val="000000" w:themeColor="text1"/>
          <w:sz w:val="24"/>
        </w:rPr>
        <w:t>)</w:t>
      </w:r>
      <w:r w:rsidR="00B13A76" w:rsidRPr="00AB5F23">
        <w:rPr>
          <w:color w:val="000000" w:themeColor="text1"/>
          <w:sz w:val="24"/>
        </w:rPr>
        <w:t>.</w:t>
      </w:r>
    </w:p>
    <w:p w:rsidR="00B13A76" w:rsidRDefault="00B13A76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Финансовому управлению города Батайска (Левиной И.В.) обеспечить своевременное выделение средств, предусмотренных на эти цели в городском бюджете на период действия программы.</w:t>
      </w:r>
    </w:p>
    <w:p w:rsidR="00B13A76" w:rsidRDefault="00B13A76" w:rsidP="00B13A76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нал исполнением настоящего постановления оставляю за собой.</w:t>
      </w:r>
    </w:p>
    <w:p w:rsidR="00DA3C95" w:rsidRPr="00B13A76" w:rsidRDefault="00B13A76" w:rsidP="00B13A76">
      <w:pPr>
        <w:tabs>
          <w:tab w:val="left" w:pos="2410"/>
        </w:tabs>
        <w:spacing w:before="120" w:after="120"/>
        <w:ind w:right="-23"/>
        <w:jc w:val="both"/>
        <w:rPr>
          <w:sz w:val="24"/>
        </w:rPr>
      </w:pPr>
      <w:r w:rsidRPr="00B13A76">
        <w:rPr>
          <w:sz w:val="24"/>
        </w:rPr>
        <w:t xml:space="preserve"> </w:t>
      </w:r>
      <w:r w:rsidR="00E44040" w:rsidRPr="00B13A76">
        <w:rPr>
          <w:sz w:val="24"/>
        </w:rPr>
        <w:t xml:space="preserve"> </w:t>
      </w:r>
    </w:p>
    <w:p w:rsidR="00DA3C95" w:rsidRPr="00647A5F" w:rsidRDefault="00DA3C95">
      <w:pPr>
        <w:pStyle w:val="1"/>
        <w:tabs>
          <w:tab w:val="left" w:pos="2410"/>
        </w:tabs>
        <w:spacing w:before="0" w:line="240" w:lineRule="auto"/>
        <w:rPr>
          <w:szCs w:val="24"/>
        </w:rPr>
      </w:pPr>
    </w:p>
    <w:p w:rsidR="00B13A76" w:rsidRDefault="00942400" w:rsidP="00942400">
      <w:pPr>
        <w:pStyle w:val="1"/>
        <w:tabs>
          <w:tab w:val="left" w:pos="2410"/>
        </w:tabs>
        <w:spacing w:before="0" w:line="240" w:lineRule="auto"/>
        <w:rPr>
          <w:szCs w:val="24"/>
        </w:rPr>
      </w:pPr>
      <w:r>
        <w:rPr>
          <w:szCs w:val="24"/>
        </w:rPr>
        <w:t>Мэр города Батайска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В.В. Путилин</w:t>
      </w:r>
    </w:p>
    <w:p w:rsidR="00647A5F" w:rsidRDefault="00647A5F" w:rsidP="00B13A76">
      <w:pPr>
        <w:rPr>
          <w:sz w:val="24"/>
          <w:szCs w:val="24"/>
        </w:rPr>
      </w:pPr>
    </w:p>
    <w:p w:rsidR="00942400" w:rsidRDefault="00942400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p w:rsidR="00647A5F" w:rsidRDefault="00647A5F" w:rsidP="00B13A76">
      <w:pPr>
        <w:rPr>
          <w:sz w:val="24"/>
          <w:szCs w:val="24"/>
        </w:rPr>
      </w:pPr>
    </w:p>
    <w:sectPr w:rsidR="00647A5F" w:rsidSect="00857548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363" w:rsidRDefault="00EB3363">
      <w:r>
        <w:separator/>
      </w:r>
    </w:p>
  </w:endnote>
  <w:endnote w:type="continuationSeparator" w:id="1">
    <w:p w:rsidR="00EB3363" w:rsidRDefault="00EB3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chool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363" w:rsidRDefault="00EB3363">
      <w:r>
        <w:separator/>
      </w:r>
    </w:p>
  </w:footnote>
  <w:footnote w:type="continuationSeparator" w:id="1">
    <w:p w:rsidR="00EB3363" w:rsidRDefault="00EB33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040"/>
    <w:rsid w:val="000735A0"/>
    <w:rsid w:val="000B0A6E"/>
    <w:rsid w:val="001E2F89"/>
    <w:rsid w:val="002269B4"/>
    <w:rsid w:val="003666AC"/>
    <w:rsid w:val="004F4116"/>
    <w:rsid w:val="00571932"/>
    <w:rsid w:val="00647A5F"/>
    <w:rsid w:val="0069124B"/>
    <w:rsid w:val="007723FD"/>
    <w:rsid w:val="00804E73"/>
    <w:rsid w:val="00857548"/>
    <w:rsid w:val="00942400"/>
    <w:rsid w:val="00972780"/>
    <w:rsid w:val="00977923"/>
    <w:rsid w:val="00996000"/>
    <w:rsid w:val="009C4529"/>
    <w:rsid w:val="00A20A72"/>
    <w:rsid w:val="00A25F20"/>
    <w:rsid w:val="00A724FC"/>
    <w:rsid w:val="00AB5F23"/>
    <w:rsid w:val="00AD747C"/>
    <w:rsid w:val="00B13A76"/>
    <w:rsid w:val="00B64D6A"/>
    <w:rsid w:val="00B83AB1"/>
    <w:rsid w:val="00DA3C95"/>
    <w:rsid w:val="00E44040"/>
    <w:rsid w:val="00E87859"/>
    <w:rsid w:val="00EB3363"/>
    <w:rsid w:val="00F1531D"/>
    <w:rsid w:val="00F5373E"/>
    <w:rsid w:val="00FB6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48"/>
    <w:rPr>
      <w:rFonts w:ascii="Times New Roman" w:hAnsi="Times New Roman"/>
    </w:rPr>
  </w:style>
  <w:style w:type="paragraph" w:styleId="1">
    <w:name w:val="heading 1"/>
    <w:basedOn w:val="a"/>
    <w:next w:val="a"/>
    <w:qFormat/>
    <w:rsid w:val="00857548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85754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57548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857548"/>
    <w:pPr>
      <w:spacing w:before="720" w:after="720"/>
      <w:ind w:right="6236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19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14</cp:revision>
  <cp:lastPrinted>2010-11-15T10:51:00Z</cp:lastPrinted>
  <dcterms:created xsi:type="dcterms:W3CDTF">2010-11-09T07:07:00Z</dcterms:created>
  <dcterms:modified xsi:type="dcterms:W3CDTF">2012-07-23T10:37:00Z</dcterms:modified>
</cp:coreProperties>
</file>